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74BF" w14:textId="77777777" w:rsidR="00EB6CDC" w:rsidRPr="00EB6CDC" w:rsidRDefault="00EB6CDC" w:rsidP="00EB6CDC">
      <w:pPr>
        <w:widowControl/>
        <w:shd w:val="clear" w:color="auto" w:fill="FFFFFF"/>
        <w:spacing w:line="360" w:lineRule="auto"/>
        <w:jc w:val="left"/>
        <w:rPr>
          <w:rFonts w:ascii="宋体" w:eastAsia="宋体" w:hAnsi="宋体" w:cs="宋体" w:hint="eastAsia"/>
          <w:b/>
          <w:bCs/>
          <w:kern w:val="0"/>
          <w:szCs w:val="21"/>
        </w:rPr>
      </w:pPr>
      <w:r w:rsidRPr="00EB6CDC">
        <w:rPr>
          <w:rFonts w:ascii="宋体" w:eastAsia="宋体" w:hAnsi="宋体" w:cs="宋体" w:hint="eastAsia"/>
          <w:b/>
          <w:bCs/>
          <w:kern w:val="0"/>
          <w:szCs w:val="21"/>
        </w:rPr>
        <w:t>附件一：</w:t>
      </w:r>
    </w:p>
    <w:p w14:paraId="00287C43" w14:textId="77777777" w:rsidR="00EB6CDC" w:rsidRPr="00EB6CDC" w:rsidRDefault="00EB6CDC" w:rsidP="00EB6CDC">
      <w:pPr>
        <w:widowControl/>
        <w:shd w:val="clear" w:color="auto" w:fill="FFFFFF"/>
        <w:spacing w:line="360" w:lineRule="auto"/>
        <w:jc w:val="center"/>
        <w:rPr>
          <w:rFonts w:ascii="宋体" w:eastAsia="宋体" w:hAnsi="宋体" w:cs="宋体" w:hint="eastAsia"/>
          <w:b/>
          <w:bCs/>
          <w:kern w:val="0"/>
          <w:sz w:val="24"/>
        </w:rPr>
      </w:pPr>
      <w:r w:rsidRPr="00EB6CDC">
        <w:rPr>
          <w:rFonts w:ascii="宋体" w:eastAsia="宋体" w:hAnsi="宋体" w:cs="宋体" w:hint="eastAsia"/>
          <w:b/>
          <w:bCs/>
          <w:kern w:val="0"/>
          <w:sz w:val="24"/>
        </w:rPr>
        <w:t>常州数据科技有限公司合作供应商</w:t>
      </w:r>
    </w:p>
    <w:p w14:paraId="2C33C4A6" w14:textId="77777777" w:rsidR="00EB6CDC" w:rsidRPr="00EB6CDC" w:rsidRDefault="00EB6CDC" w:rsidP="00EB6CDC">
      <w:pPr>
        <w:widowControl/>
        <w:shd w:val="clear" w:color="auto" w:fill="FFFFFF"/>
        <w:spacing w:line="360" w:lineRule="auto"/>
        <w:jc w:val="center"/>
        <w:rPr>
          <w:rFonts w:ascii="宋体" w:eastAsia="宋体" w:hAnsi="宋体" w:cs="宋体" w:hint="eastAsia"/>
          <w:b/>
          <w:bCs/>
          <w:kern w:val="0"/>
          <w:sz w:val="24"/>
        </w:rPr>
      </w:pPr>
      <w:r w:rsidRPr="00EB6CDC">
        <w:rPr>
          <w:rFonts w:ascii="宋体" w:eastAsia="宋体" w:hAnsi="宋体" w:cs="宋体" w:hint="eastAsia"/>
          <w:b/>
          <w:bCs/>
          <w:kern w:val="0"/>
          <w:sz w:val="24"/>
        </w:rPr>
        <w:t>公开招募文件</w:t>
      </w:r>
    </w:p>
    <w:p w14:paraId="590BD185"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常州数据科技有限公司为满足货物、服务、工程的“采购、合同签订、项目履行”全生命周期的运营模式，拟公开收集、审核合作供应商资质材料，符合要求的供应商将录入本公司合格供应商白名单,名单内供应商可报名参与本公司采购项目。</w:t>
      </w:r>
    </w:p>
    <w:p w14:paraId="3571D2E7"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现邀请符合条件的供应商参加本次公开招募，有关事项的具体内容通知如下：</w:t>
      </w:r>
    </w:p>
    <w:p w14:paraId="6AB4BDDC" w14:textId="77777777" w:rsidR="00EB6CDC" w:rsidRPr="00EB6CDC" w:rsidRDefault="00EB6CDC" w:rsidP="00EB6CDC">
      <w:pPr>
        <w:widowControl/>
        <w:shd w:val="clear" w:color="auto" w:fill="FFFFFF"/>
        <w:spacing w:line="360" w:lineRule="auto"/>
        <w:ind w:firstLineChars="200" w:firstLine="422"/>
        <w:jc w:val="left"/>
        <w:rPr>
          <w:rFonts w:ascii="宋体" w:eastAsia="宋体" w:hAnsi="宋体" w:cs="宋体" w:hint="eastAsia"/>
          <w:b/>
          <w:bCs/>
          <w:kern w:val="0"/>
          <w:szCs w:val="21"/>
        </w:rPr>
      </w:pPr>
      <w:r w:rsidRPr="00EB6CDC">
        <w:rPr>
          <w:rFonts w:ascii="宋体" w:eastAsia="宋体" w:hAnsi="宋体" w:cs="宋体" w:hint="eastAsia"/>
          <w:b/>
          <w:bCs/>
          <w:kern w:val="0"/>
          <w:szCs w:val="21"/>
        </w:rPr>
        <w:t>一、招募内容</w:t>
      </w:r>
    </w:p>
    <w:p w14:paraId="32E487E0"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1、项目名称：常州数据科技有限公司合作供应商公开招募。</w:t>
      </w:r>
    </w:p>
    <w:p w14:paraId="043D65E2"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2、审查方式：采用合格制，符合供应商基本资质要求的即可录入本公司合格供应商白名单。</w:t>
      </w:r>
    </w:p>
    <w:p w14:paraId="427A49D8"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3、采购包划分：</w:t>
      </w:r>
    </w:p>
    <w:tbl>
      <w:tblPr>
        <w:tblStyle w:val="af4"/>
        <w:tblW w:w="0" w:type="auto"/>
        <w:tblLook w:val="04A0" w:firstRow="1" w:lastRow="0" w:firstColumn="1" w:lastColumn="0" w:noHBand="0" w:noVBand="1"/>
      </w:tblPr>
      <w:tblGrid>
        <w:gridCol w:w="1270"/>
        <w:gridCol w:w="1700"/>
        <w:gridCol w:w="5326"/>
      </w:tblGrid>
      <w:tr w:rsidR="00EB6CDC" w:rsidRPr="00EB6CDC" w14:paraId="165FD052" w14:textId="77777777" w:rsidTr="00864435">
        <w:tc>
          <w:tcPr>
            <w:tcW w:w="1271" w:type="dxa"/>
            <w:vAlign w:val="center"/>
          </w:tcPr>
          <w:p w14:paraId="686FCCE4"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采购包</w:t>
            </w:r>
          </w:p>
        </w:tc>
        <w:tc>
          <w:tcPr>
            <w:tcW w:w="1701" w:type="dxa"/>
            <w:vAlign w:val="center"/>
          </w:tcPr>
          <w:p w14:paraId="24143679"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服务类型</w:t>
            </w:r>
          </w:p>
        </w:tc>
        <w:tc>
          <w:tcPr>
            <w:tcW w:w="5330" w:type="dxa"/>
            <w:vAlign w:val="center"/>
          </w:tcPr>
          <w:p w14:paraId="367A8C29"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服务内容</w:t>
            </w:r>
          </w:p>
        </w:tc>
      </w:tr>
      <w:tr w:rsidR="00EB6CDC" w:rsidRPr="00EB6CDC" w14:paraId="31C855A2" w14:textId="77777777" w:rsidTr="00864435">
        <w:tc>
          <w:tcPr>
            <w:tcW w:w="1271" w:type="dxa"/>
            <w:vAlign w:val="center"/>
          </w:tcPr>
          <w:p w14:paraId="74C7A1F1"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包1</w:t>
            </w:r>
          </w:p>
        </w:tc>
        <w:tc>
          <w:tcPr>
            <w:tcW w:w="1701" w:type="dxa"/>
            <w:vAlign w:val="center"/>
          </w:tcPr>
          <w:p w14:paraId="299C97AF"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安全服务</w:t>
            </w:r>
          </w:p>
        </w:tc>
        <w:tc>
          <w:tcPr>
            <w:tcW w:w="5330" w:type="dxa"/>
            <w:vAlign w:val="center"/>
          </w:tcPr>
          <w:p w14:paraId="7773D53C"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网络安全、数据加密、渗透测试等</w:t>
            </w:r>
          </w:p>
        </w:tc>
      </w:tr>
      <w:tr w:rsidR="00EB6CDC" w:rsidRPr="00EB6CDC" w14:paraId="0D3814B9" w14:textId="77777777" w:rsidTr="00864435">
        <w:tc>
          <w:tcPr>
            <w:tcW w:w="1271" w:type="dxa"/>
            <w:vAlign w:val="center"/>
          </w:tcPr>
          <w:p w14:paraId="6D8A04FC"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包2</w:t>
            </w:r>
          </w:p>
        </w:tc>
        <w:tc>
          <w:tcPr>
            <w:tcW w:w="1701" w:type="dxa"/>
            <w:vAlign w:val="center"/>
          </w:tcPr>
          <w:p w14:paraId="62EE2F48"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系统集成</w:t>
            </w:r>
          </w:p>
        </w:tc>
        <w:tc>
          <w:tcPr>
            <w:tcW w:w="5330" w:type="dxa"/>
            <w:vAlign w:val="center"/>
          </w:tcPr>
          <w:p w14:paraId="6698C12F"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网络系统集成、数据中心集成、智能化系统集成</w:t>
            </w:r>
          </w:p>
        </w:tc>
      </w:tr>
      <w:tr w:rsidR="00EB6CDC" w:rsidRPr="00EB6CDC" w14:paraId="15C62E5C" w14:textId="77777777" w:rsidTr="00864435">
        <w:tc>
          <w:tcPr>
            <w:tcW w:w="1271" w:type="dxa"/>
            <w:vAlign w:val="center"/>
          </w:tcPr>
          <w:p w14:paraId="3B7FBF38"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包3</w:t>
            </w:r>
          </w:p>
        </w:tc>
        <w:tc>
          <w:tcPr>
            <w:tcW w:w="1701" w:type="dxa"/>
            <w:vAlign w:val="center"/>
          </w:tcPr>
          <w:p w14:paraId="2ED7A229"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运维服务</w:t>
            </w:r>
          </w:p>
        </w:tc>
        <w:tc>
          <w:tcPr>
            <w:tcW w:w="5330" w:type="dxa"/>
            <w:vAlign w:val="center"/>
          </w:tcPr>
          <w:p w14:paraId="2174B811"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系统维护、服务器托管、IT设施管理等</w:t>
            </w:r>
          </w:p>
        </w:tc>
      </w:tr>
      <w:tr w:rsidR="00EB6CDC" w:rsidRPr="00EB6CDC" w14:paraId="6350B7D7" w14:textId="77777777" w:rsidTr="00864435">
        <w:tc>
          <w:tcPr>
            <w:tcW w:w="1271" w:type="dxa"/>
            <w:vAlign w:val="center"/>
          </w:tcPr>
          <w:p w14:paraId="6EED2C27"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包4</w:t>
            </w:r>
          </w:p>
        </w:tc>
        <w:tc>
          <w:tcPr>
            <w:tcW w:w="1701" w:type="dxa"/>
            <w:vAlign w:val="center"/>
          </w:tcPr>
          <w:p w14:paraId="1BC3BEDE"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软件开发</w:t>
            </w:r>
          </w:p>
        </w:tc>
        <w:tc>
          <w:tcPr>
            <w:tcW w:w="5330" w:type="dxa"/>
            <w:vAlign w:val="center"/>
          </w:tcPr>
          <w:p w14:paraId="3F7E174D"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定制开发、技术支持等</w:t>
            </w:r>
          </w:p>
        </w:tc>
      </w:tr>
      <w:tr w:rsidR="00EB6CDC" w:rsidRPr="00EB6CDC" w14:paraId="0B978932" w14:textId="77777777" w:rsidTr="00864435">
        <w:tc>
          <w:tcPr>
            <w:tcW w:w="1271" w:type="dxa"/>
            <w:vAlign w:val="center"/>
          </w:tcPr>
          <w:p w14:paraId="2AA9AF43"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包5</w:t>
            </w:r>
          </w:p>
        </w:tc>
        <w:tc>
          <w:tcPr>
            <w:tcW w:w="1701" w:type="dxa"/>
            <w:vAlign w:val="center"/>
          </w:tcPr>
          <w:p w14:paraId="4AB5765B"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科技人力外包</w:t>
            </w:r>
          </w:p>
        </w:tc>
        <w:tc>
          <w:tcPr>
            <w:tcW w:w="5330" w:type="dxa"/>
            <w:vAlign w:val="center"/>
          </w:tcPr>
          <w:p w14:paraId="2E8A52CF"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开发类、数据类、运维类等</w:t>
            </w:r>
          </w:p>
        </w:tc>
      </w:tr>
      <w:tr w:rsidR="00EB6CDC" w:rsidRPr="00EB6CDC" w14:paraId="3162CA0A" w14:textId="77777777" w:rsidTr="00864435">
        <w:tc>
          <w:tcPr>
            <w:tcW w:w="1271" w:type="dxa"/>
            <w:vAlign w:val="center"/>
          </w:tcPr>
          <w:p w14:paraId="4F770D44"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包6</w:t>
            </w:r>
          </w:p>
        </w:tc>
        <w:tc>
          <w:tcPr>
            <w:tcW w:w="1701" w:type="dxa"/>
            <w:vAlign w:val="center"/>
          </w:tcPr>
          <w:p w14:paraId="2544DC32"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云计算服务</w:t>
            </w:r>
          </w:p>
        </w:tc>
        <w:tc>
          <w:tcPr>
            <w:tcW w:w="5330" w:type="dxa"/>
            <w:vAlign w:val="center"/>
          </w:tcPr>
          <w:p w14:paraId="5DC0329E"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云存储、云主机等</w:t>
            </w:r>
          </w:p>
        </w:tc>
      </w:tr>
      <w:tr w:rsidR="00EB6CDC" w:rsidRPr="00EB6CDC" w14:paraId="374D03B6" w14:textId="77777777" w:rsidTr="00864435">
        <w:tc>
          <w:tcPr>
            <w:tcW w:w="1271" w:type="dxa"/>
            <w:vAlign w:val="center"/>
          </w:tcPr>
          <w:p w14:paraId="35EDB807"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包7</w:t>
            </w:r>
          </w:p>
        </w:tc>
        <w:tc>
          <w:tcPr>
            <w:tcW w:w="1701" w:type="dxa"/>
            <w:vAlign w:val="center"/>
          </w:tcPr>
          <w:p w14:paraId="7BB9A893"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货物销售</w:t>
            </w:r>
          </w:p>
        </w:tc>
        <w:tc>
          <w:tcPr>
            <w:tcW w:w="5330" w:type="dxa"/>
            <w:vAlign w:val="center"/>
          </w:tcPr>
          <w:p w14:paraId="1C850CE9"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计算机硬件、电子产品、办公设备、服装、宣传品等</w:t>
            </w:r>
          </w:p>
        </w:tc>
      </w:tr>
      <w:tr w:rsidR="00EB6CDC" w:rsidRPr="00EB6CDC" w14:paraId="4A9AAA3D" w14:textId="77777777" w:rsidTr="00864435">
        <w:tc>
          <w:tcPr>
            <w:tcW w:w="1271" w:type="dxa"/>
            <w:vAlign w:val="center"/>
          </w:tcPr>
          <w:p w14:paraId="20943862"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包8</w:t>
            </w:r>
          </w:p>
        </w:tc>
        <w:tc>
          <w:tcPr>
            <w:tcW w:w="1701" w:type="dxa"/>
            <w:vAlign w:val="center"/>
          </w:tcPr>
          <w:p w14:paraId="7143C437"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咨询服务</w:t>
            </w:r>
          </w:p>
        </w:tc>
        <w:tc>
          <w:tcPr>
            <w:tcW w:w="5330" w:type="dxa"/>
            <w:vAlign w:val="center"/>
          </w:tcPr>
          <w:p w14:paraId="4FCB7029"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法律、财务、管理咨询、资质认证等</w:t>
            </w:r>
          </w:p>
        </w:tc>
      </w:tr>
      <w:tr w:rsidR="00EB6CDC" w:rsidRPr="00EB6CDC" w14:paraId="0CB8200C" w14:textId="77777777" w:rsidTr="00864435">
        <w:tc>
          <w:tcPr>
            <w:tcW w:w="1271" w:type="dxa"/>
            <w:vAlign w:val="center"/>
          </w:tcPr>
          <w:p w14:paraId="2A81BBBB"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包9</w:t>
            </w:r>
          </w:p>
        </w:tc>
        <w:tc>
          <w:tcPr>
            <w:tcW w:w="1701" w:type="dxa"/>
            <w:vAlign w:val="center"/>
          </w:tcPr>
          <w:p w14:paraId="4E0BB90B"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工程</w:t>
            </w:r>
          </w:p>
        </w:tc>
        <w:tc>
          <w:tcPr>
            <w:tcW w:w="5330" w:type="dxa"/>
            <w:vAlign w:val="center"/>
          </w:tcPr>
          <w:p w14:paraId="32C6B91B"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装修、零星维修等</w:t>
            </w:r>
          </w:p>
        </w:tc>
      </w:tr>
      <w:tr w:rsidR="00EB6CDC" w:rsidRPr="00EB6CDC" w14:paraId="2A576CCA" w14:textId="77777777" w:rsidTr="00864435">
        <w:tc>
          <w:tcPr>
            <w:tcW w:w="1271" w:type="dxa"/>
            <w:vAlign w:val="center"/>
          </w:tcPr>
          <w:p w14:paraId="0EB21AAB"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包10</w:t>
            </w:r>
          </w:p>
        </w:tc>
        <w:tc>
          <w:tcPr>
            <w:tcW w:w="1701" w:type="dxa"/>
            <w:vAlign w:val="center"/>
          </w:tcPr>
          <w:p w14:paraId="61B5CF56"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其他服务</w:t>
            </w:r>
          </w:p>
        </w:tc>
        <w:tc>
          <w:tcPr>
            <w:tcW w:w="5330" w:type="dxa"/>
            <w:vAlign w:val="center"/>
          </w:tcPr>
          <w:p w14:paraId="16DFFF72" w14:textId="77777777" w:rsidR="00EB6CDC" w:rsidRPr="00EB6CDC" w:rsidRDefault="00EB6CDC" w:rsidP="00864435">
            <w:pPr>
              <w:widowControl/>
              <w:spacing w:line="360" w:lineRule="auto"/>
              <w:jc w:val="center"/>
              <w:rPr>
                <w:rFonts w:ascii="宋体" w:hAnsi="宋体" w:cs="宋体" w:hint="eastAsia"/>
                <w:szCs w:val="21"/>
              </w:rPr>
            </w:pPr>
            <w:r w:rsidRPr="00EB6CDC">
              <w:rPr>
                <w:rFonts w:ascii="宋体" w:hAnsi="宋体" w:cs="宋体" w:hint="eastAsia"/>
                <w:szCs w:val="21"/>
              </w:rPr>
              <w:t>广告设计、职工体检、办公保洁、绿植租赁、培训等</w:t>
            </w:r>
          </w:p>
        </w:tc>
      </w:tr>
    </w:tbl>
    <w:p w14:paraId="76F559F2"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4、服务地点：常州市。</w:t>
      </w:r>
    </w:p>
    <w:p w14:paraId="3D888D94"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5、供应商白名单补录：</w:t>
      </w:r>
    </w:p>
    <w:p w14:paraId="3AAC3990"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1）供应商白名单自本次招募完成后，有效期三年。</w:t>
      </w:r>
    </w:p>
    <w:p w14:paraId="7C291822"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2）采购人在白名单有效期内可按年度组织补充招募，亦可委托代理机构在具体项目报名环节补充招募。</w:t>
      </w:r>
    </w:p>
    <w:p w14:paraId="4F8FD3DA" w14:textId="77777777" w:rsidR="00EB6CDC" w:rsidRPr="00EB6CDC" w:rsidRDefault="00EB6CDC" w:rsidP="00EB6CDC">
      <w:pPr>
        <w:widowControl/>
        <w:shd w:val="clear" w:color="auto" w:fill="FFFFFF"/>
        <w:spacing w:line="360" w:lineRule="auto"/>
        <w:ind w:firstLineChars="200" w:firstLine="422"/>
        <w:jc w:val="left"/>
        <w:rPr>
          <w:rFonts w:ascii="宋体" w:eastAsia="宋体" w:hAnsi="宋体" w:cs="宋体" w:hint="eastAsia"/>
          <w:b/>
          <w:bCs/>
          <w:kern w:val="0"/>
          <w:szCs w:val="21"/>
        </w:rPr>
      </w:pPr>
      <w:r w:rsidRPr="00EB6CDC">
        <w:rPr>
          <w:rFonts w:ascii="宋体" w:eastAsia="宋体" w:hAnsi="宋体" w:cs="宋体" w:hint="eastAsia"/>
          <w:b/>
          <w:bCs/>
          <w:kern w:val="0"/>
          <w:szCs w:val="21"/>
        </w:rPr>
        <w:t>二、供应商的基本资质收集审核要求</w:t>
      </w:r>
    </w:p>
    <w:p w14:paraId="5BBF23A4"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lastRenderedPageBreak/>
        <w:t>1、具有独立承担民事责任能力的法人或其他组织，提供有效的营业执照；</w:t>
      </w:r>
    </w:p>
    <w:p w14:paraId="4EC7356D"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2、具有良好的商业信誉和健全的财务会计制度;资产运营良好，不存在因借贷、担保等可能影响供应商履行项目的情况，具有良好的经营业绩，有提供优质服务的能力；</w:t>
      </w:r>
    </w:p>
    <w:p w14:paraId="4B597130"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3、专业技术能力资质证书；</w:t>
      </w:r>
    </w:p>
    <w:p w14:paraId="41580911"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4、参加招标活动前三年内,经营活动中无重大违法记录或无不良行为记录；</w:t>
      </w:r>
    </w:p>
    <w:p w14:paraId="6960A7B7"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5、未被“信用中国”网站(www.creditchina.gov.cn)列入失信被执行人、重大税收违法失信主体名单、严重失信主体名单；</w:t>
      </w:r>
    </w:p>
    <w:p w14:paraId="3C0F0FD1"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6、参加招标活动前三年内，企业法定代表人及实际控制人无犯罪记录、未列入失信被执行人，未因贪污、贿赂、渎职、侵犯财产、破坏社会主义市场经济秩序等违法行为受到刑事处罚或被纪检监察机关、司法机关立案调查，亦未因重大行政违法违规行为受到行政机关处罚；</w:t>
      </w:r>
    </w:p>
    <w:p w14:paraId="28DE93D4"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7、与采购人股东、董监高以及所有工作人员存在亲属关系或利害关系，可能影响招募公正性的法人、其他组织，不得参加招募。</w:t>
      </w:r>
    </w:p>
    <w:p w14:paraId="7DD9E9C1" w14:textId="77777777" w:rsidR="00EB6CDC" w:rsidRPr="00EB6CDC" w:rsidRDefault="00EB6CDC" w:rsidP="00EB6CDC">
      <w:pPr>
        <w:widowControl/>
        <w:shd w:val="clear" w:color="auto" w:fill="FFFFFF"/>
        <w:spacing w:line="360" w:lineRule="auto"/>
        <w:ind w:firstLineChars="200" w:firstLine="422"/>
        <w:jc w:val="left"/>
        <w:rPr>
          <w:rFonts w:ascii="宋体" w:eastAsia="宋体" w:hAnsi="宋体" w:cs="宋体" w:hint="eastAsia"/>
          <w:b/>
          <w:bCs/>
          <w:kern w:val="0"/>
          <w:szCs w:val="21"/>
        </w:rPr>
      </w:pPr>
      <w:r w:rsidRPr="00EB6CDC">
        <w:rPr>
          <w:rFonts w:ascii="宋体" w:eastAsia="宋体" w:hAnsi="宋体" w:cs="宋体" w:hint="eastAsia"/>
          <w:b/>
          <w:bCs/>
          <w:kern w:val="0"/>
          <w:szCs w:val="21"/>
        </w:rPr>
        <w:t>三、招募申请文件提交</w:t>
      </w:r>
    </w:p>
    <w:p w14:paraId="2BE984BB"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color w:val="EE0000"/>
          <w:kern w:val="0"/>
          <w:szCs w:val="21"/>
        </w:rPr>
      </w:pPr>
      <w:r w:rsidRPr="00EB6CDC">
        <w:rPr>
          <w:rFonts w:ascii="宋体" w:eastAsia="宋体" w:hAnsi="宋体" w:cs="宋体" w:hint="eastAsia"/>
          <w:color w:val="EE0000"/>
          <w:kern w:val="0"/>
          <w:szCs w:val="21"/>
        </w:rPr>
        <w:t>1、提交招募申请文件截止时间：2025年10月27日17:00(北京时间)</w:t>
      </w:r>
    </w:p>
    <w:p w14:paraId="3895B7E6" w14:textId="49C6D546"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2、申请文件要求：供应商需按招募申请文件模板（</w:t>
      </w:r>
      <w:r w:rsidR="004D3B8D">
        <w:rPr>
          <w:rFonts w:ascii="宋体" w:eastAsia="宋体" w:hAnsi="宋体" w:cs="宋体" w:hint="eastAsia"/>
          <w:kern w:val="0"/>
          <w:szCs w:val="21"/>
        </w:rPr>
        <w:t>附件</w:t>
      </w:r>
      <w:r w:rsidRPr="00EB6CDC">
        <w:rPr>
          <w:rFonts w:ascii="宋体" w:eastAsia="宋体" w:hAnsi="宋体" w:cs="宋体" w:hint="eastAsia"/>
          <w:kern w:val="0"/>
          <w:szCs w:val="21"/>
        </w:rPr>
        <w:t>1-1至附件1-7）编制申请文件并加盖供应商公章。</w:t>
      </w:r>
    </w:p>
    <w:p w14:paraId="62BCD4B5" w14:textId="77777777" w:rsidR="00EB6CDC" w:rsidRPr="00EB6CDC" w:rsidRDefault="00EB6CDC" w:rsidP="00EB6CDC">
      <w:pPr>
        <w:widowControl/>
        <w:shd w:val="clear" w:color="auto" w:fill="FFFFFF"/>
        <w:spacing w:line="360" w:lineRule="auto"/>
        <w:ind w:firstLineChars="200" w:firstLine="420"/>
        <w:jc w:val="left"/>
        <w:rPr>
          <w:rFonts w:ascii="宋体" w:eastAsia="宋体" w:hAnsi="宋体" w:cs="宋体" w:hint="eastAsia"/>
          <w:kern w:val="0"/>
          <w:szCs w:val="21"/>
        </w:rPr>
      </w:pPr>
      <w:r w:rsidRPr="00EB6CDC">
        <w:rPr>
          <w:rFonts w:ascii="宋体" w:eastAsia="宋体" w:hAnsi="宋体" w:cs="宋体" w:hint="eastAsia"/>
          <w:kern w:val="0"/>
          <w:szCs w:val="21"/>
        </w:rPr>
        <w:t>3、提交要求：供应商应在提交招募申请文件截止日期前将纸质文件通过专人送达或邮寄方式提交至常州金诚招投标有限公司（地址：常州市新北区汉江路368号金城大厦1910室），并将申请文件扫描件发送至指定邮箱（czjcztb@126.</w:t>
      </w:r>
      <w:r w:rsidRPr="00EB6CDC">
        <w:rPr>
          <w:rFonts w:ascii="宋体" w:eastAsia="宋体" w:hAnsi="宋体" w:cs="宋体"/>
          <w:kern w:val="0"/>
          <w:szCs w:val="21"/>
        </w:rPr>
        <w:t>com</w:t>
      </w:r>
      <w:r w:rsidRPr="00EB6CDC">
        <w:rPr>
          <w:rFonts w:ascii="宋体" w:eastAsia="宋体" w:hAnsi="宋体" w:cs="宋体" w:hint="eastAsia"/>
          <w:kern w:val="0"/>
          <w:szCs w:val="21"/>
        </w:rPr>
        <w:t>）。</w:t>
      </w:r>
    </w:p>
    <w:p w14:paraId="01392203" w14:textId="77777777" w:rsidR="00EB6CDC" w:rsidRPr="00EB6CDC" w:rsidRDefault="00EB6CDC" w:rsidP="00EB6CDC">
      <w:pPr>
        <w:widowControl/>
        <w:jc w:val="left"/>
        <w:rPr>
          <w:rFonts w:ascii="宋体" w:eastAsia="宋体" w:hAnsi="宋体" w:cs="宋体" w:hint="eastAsia"/>
          <w:b/>
          <w:bCs/>
          <w:kern w:val="0"/>
          <w:szCs w:val="21"/>
        </w:rPr>
      </w:pPr>
      <w:r w:rsidRPr="00EB6CDC">
        <w:rPr>
          <w:rFonts w:ascii="宋体" w:eastAsia="宋体" w:hAnsi="宋体" w:cs="宋体" w:hint="eastAsia"/>
          <w:b/>
          <w:bCs/>
          <w:kern w:val="0"/>
          <w:szCs w:val="21"/>
        </w:rPr>
        <w:br w:type="page"/>
      </w:r>
    </w:p>
    <w:p w14:paraId="07DA830B" w14:textId="77777777" w:rsidR="00EB6CDC" w:rsidRPr="00EB6CDC" w:rsidRDefault="00EB6CDC" w:rsidP="00EB6CDC">
      <w:pPr>
        <w:widowControl/>
        <w:shd w:val="clear" w:color="auto" w:fill="FFFFFF"/>
        <w:spacing w:line="360" w:lineRule="auto"/>
        <w:jc w:val="left"/>
        <w:rPr>
          <w:rFonts w:ascii="宋体" w:eastAsia="宋体" w:hAnsi="宋体" w:cs="宋体" w:hint="eastAsia"/>
          <w:b/>
          <w:bCs/>
          <w:kern w:val="0"/>
          <w:szCs w:val="21"/>
        </w:rPr>
      </w:pPr>
      <w:r w:rsidRPr="00EB6CDC">
        <w:rPr>
          <w:rFonts w:ascii="宋体" w:eastAsia="宋体" w:hAnsi="宋体" w:cs="宋体" w:hint="eastAsia"/>
          <w:b/>
          <w:bCs/>
          <w:kern w:val="0"/>
          <w:szCs w:val="21"/>
        </w:rPr>
        <w:lastRenderedPageBreak/>
        <w:t>附件1-1：</w:t>
      </w:r>
    </w:p>
    <w:p w14:paraId="64E1E814" w14:textId="77777777" w:rsidR="00EB6CDC" w:rsidRPr="00EB6CDC" w:rsidRDefault="00EB6CDC" w:rsidP="00EB6CDC">
      <w:pPr>
        <w:spacing w:line="360" w:lineRule="auto"/>
        <w:jc w:val="center"/>
        <w:rPr>
          <w:rFonts w:ascii="宋体" w:eastAsia="宋体" w:hAnsi="宋体" w:hint="eastAsia"/>
          <w:sz w:val="72"/>
          <w:szCs w:val="72"/>
        </w:rPr>
      </w:pPr>
    </w:p>
    <w:p w14:paraId="49913D9D" w14:textId="77777777" w:rsidR="00EB6CDC" w:rsidRPr="00EB6CDC" w:rsidRDefault="00EB6CDC" w:rsidP="00EB6CDC">
      <w:pPr>
        <w:spacing w:line="360" w:lineRule="auto"/>
        <w:jc w:val="center"/>
        <w:rPr>
          <w:rFonts w:ascii="宋体" w:eastAsia="宋体" w:hAnsi="宋体" w:hint="eastAsia"/>
          <w:sz w:val="72"/>
          <w:szCs w:val="72"/>
        </w:rPr>
      </w:pPr>
    </w:p>
    <w:p w14:paraId="63F5993C" w14:textId="77777777" w:rsidR="00EB6CDC" w:rsidRPr="00EB6CDC" w:rsidRDefault="00EB6CDC" w:rsidP="00EB6CDC">
      <w:pPr>
        <w:spacing w:line="360" w:lineRule="auto"/>
        <w:jc w:val="center"/>
        <w:rPr>
          <w:rFonts w:ascii="宋体" w:eastAsia="宋体" w:hAnsi="宋体" w:hint="eastAsia"/>
          <w:sz w:val="72"/>
          <w:szCs w:val="72"/>
        </w:rPr>
      </w:pPr>
    </w:p>
    <w:p w14:paraId="60046D89" w14:textId="77777777" w:rsidR="00EB6CDC" w:rsidRPr="00EB6CDC" w:rsidRDefault="00EB6CDC" w:rsidP="00EB6CDC">
      <w:pPr>
        <w:spacing w:line="360" w:lineRule="auto"/>
        <w:jc w:val="center"/>
        <w:rPr>
          <w:rFonts w:ascii="宋体" w:eastAsia="宋体" w:hAnsi="宋体" w:hint="eastAsia"/>
          <w:sz w:val="72"/>
          <w:szCs w:val="72"/>
        </w:rPr>
      </w:pPr>
    </w:p>
    <w:p w14:paraId="24EAF956" w14:textId="77777777" w:rsidR="00EB6CDC" w:rsidRPr="00EB6CDC" w:rsidRDefault="00EB6CDC" w:rsidP="00EB6CDC">
      <w:pPr>
        <w:spacing w:line="360" w:lineRule="auto"/>
        <w:jc w:val="center"/>
        <w:rPr>
          <w:rFonts w:ascii="宋体" w:eastAsia="宋体" w:hAnsi="宋体" w:hint="eastAsia"/>
          <w:sz w:val="72"/>
          <w:szCs w:val="72"/>
        </w:rPr>
      </w:pPr>
      <w:r w:rsidRPr="00EB6CDC">
        <w:rPr>
          <w:rFonts w:ascii="宋体" w:eastAsia="宋体" w:hAnsi="宋体" w:hint="eastAsia"/>
          <w:sz w:val="72"/>
          <w:szCs w:val="72"/>
        </w:rPr>
        <w:t>招募申请文件</w:t>
      </w:r>
    </w:p>
    <w:p w14:paraId="656C268A" w14:textId="77777777" w:rsidR="00EB6CDC" w:rsidRPr="00EB6CDC" w:rsidRDefault="00EB6CDC" w:rsidP="00EB6CDC">
      <w:pPr>
        <w:spacing w:line="360" w:lineRule="auto"/>
        <w:jc w:val="center"/>
        <w:rPr>
          <w:rFonts w:ascii="宋体" w:eastAsia="宋体" w:hAnsi="宋体" w:hint="eastAsia"/>
          <w:sz w:val="72"/>
          <w:szCs w:val="72"/>
        </w:rPr>
      </w:pPr>
    </w:p>
    <w:p w14:paraId="010F7539" w14:textId="77777777" w:rsidR="00EB6CDC" w:rsidRPr="00EB6CDC" w:rsidRDefault="00EB6CDC" w:rsidP="00EB6CDC">
      <w:pPr>
        <w:spacing w:line="360" w:lineRule="auto"/>
        <w:jc w:val="center"/>
        <w:rPr>
          <w:rFonts w:ascii="宋体" w:eastAsia="宋体" w:hAnsi="宋体" w:hint="eastAsia"/>
          <w:sz w:val="72"/>
          <w:szCs w:val="72"/>
        </w:rPr>
      </w:pPr>
    </w:p>
    <w:p w14:paraId="4910AD33" w14:textId="77777777" w:rsidR="00EB6CDC" w:rsidRPr="00EB6CDC" w:rsidRDefault="00EB6CDC" w:rsidP="00EB6CDC">
      <w:pPr>
        <w:spacing w:line="360" w:lineRule="auto"/>
        <w:jc w:val="center"/>
        <w:rPr>
          <w:rFonts w:ascii="宋体" w:eastAsia="宋体" w:hAnsi="宋体" w:hint="eastAsia"/>
          <w:sz w:val="72"/>
          <w:szCs w:val="72"/>
        </w:rPr>
      </w:pPr>
    </w:p>
    <w:p w14:paraId="1FD15ECA" w14:textId="77777777" w:rsidR="00EB6CDC" w:rsidRPr="00EB6CDC" w:rsidRDefault="00EB6CDC" w:rsidP="00EB6CDC">
      <w:pPr>
        <w:spacing w:line="360" w:lineRule="auto"/>
        <w:jc w:val="center"/>
        <w:rPr>
          <w:rFonts w:ascii="宋体" w:eastAsia="宋体" w:hAnsi="宋体" w:hint="eastAsia"/>
          <w:sz w:val="72"/>
          <w:szCs w:val="72"/>
        </w:rPr>
      </w:pPr>
    </w:p>
    <w:p w14:paraId="0D0B2E3A" w14:textId="77777777" w:rsidR="00B2116C" w:rsidRPr="00B2116C" w:rsidRDefault="00B2116C" w:rsidP="00B2116C">
      <w:pPr>
        <w:spacing w:line="360" w:lineRule="auto"/>
        <w:ind w:leftChars="500" w:left="2850" w:hangingChars="500" w:hanging="1800"/>
        <w:jc w:val="left"/>
        <w:rPr>
          <w:rFonts w:ascii="宋体" w:eastAsia="宋体" w:hAnsi="宋体" w:hint="eastAsia"/>
          <w:sz w:val="36"/>
          <w:szCs w:val="36"/>
        </w:rPr>
      </w:pPr>
      <w:r w:rsidRPr="00B2116C">
        <w:rPr>
          <w:rFonts w:ascii="宋体" w:eastAsia="宋体" w:hAnsi="宋体" w:hint="eastAsia"/>
          <w:sz w:val="36"/>
          <w:szCs w:val="36"/>
        </w:rPr>
        <w:t>项目名称：常州数据科技有限公司合作供应商公开招募</w:t>
      </w:r>
    </w:p>
    <w:p w14:paraId="00F92DA8" w14:textId="77777777" w:rsidR="00B2116C" w:rsidRPr="00B2116C" w:rsidRDefault="00B2116C" w:rsidP="00B2116C">
      <w:pPr>
        <w:spacing w:line="360" w:lineRule="auto"/>
        <w:ind w:firstLineChars="300" w:firstLine="1080"/>
        <w:jc w:val="left"/>
        <w:rPr>
          <w:rFonts w:ascii="宋体" w:eastAsia="宋体" w:hAnsi="宋体" w:hint="eastAsia"/>
          <w:sz w:val="36"/>
          <w:szCs w:val="36"/>
        </w:rPr>
      </w:pPr>
      <w:r w:rsidRPr="00B2116C">
        <w:rPr>
          <w:rFonts w:ascii="宋体" w:eastAsia="宋体" w:hAnsi="宋体" w:hint="eastAsia"/>
          <w:sz w:val="36"/>
          <w:szCs w:val="36"/>
        </w:rPr>
        <w:t xml:space="preserve">供应商名称（盖单位公章）： </w:t>
      </w:r>
    </w:p>
    <w:p w14:paraId="72593D8D" w14:textId="77777777" w:rsidR="00B2116C" w:rsidRPr="00B2116C" w:rsidRDefault="00B2116C" w:rsidP="00B2116C">
      <w:pPr>
        <w:spacing w:line="360" w:lineRule="auto"/>
        <w:ind w:firstLineChars="300" w:firstLine="1080"/>
        <w:jc w:val="left"/>
        <w:rPr>
          <w:rFonts w:ascii="宋体" w:eastAsia="宋体" w:hAnsi="宋体" w:hint="eastAsia"/>
          <w:sz w:val="36"/>
          <w:szCs w:val="36"/>
        </w:rPr>
      </w:pPr>
      <w:r w:rsidRPr="00B2116C">
        <w:rPr>
          <w:rFonts w:ascii="宋体" w:eastAsia="宋体" w:hAnsi="宋体" w:hint="eastAsia"/>
          <w:sz w:val="36"/>
          <w:szCs w:val="36"/>
        </w:rPr>
        <w:t>采购包（可多选）：</w:t>
      </w:r>
    </w:p>
    <w:p w14:paraId="47F2ACFE" w14:textId="649B3AEA" w:rsidR="00EB6CDC" w:rsidRPr="00B2116C" w:rsidRDefault="00B2116C" w:rsidP="00B2116C">
      <w:pPr>
        <w:spacing w:line="360" w:lineRule="auto"/>
        <w:ind w:firstLineChars="300" w:firstLine="1080"/>
        <w:jc w:val="left"/>
        <w:rPr>
          <w:rFonts w:ascii="宋体" w:eastAsia="宋体" w:hAnsi="宋体" w:hint="eastAsia"/>
          <w:sz w:val="36"/>
          <w:szCs w:val="36"/>
        </w:rPr>
      </w:pPr>
      <w:r w:rsidRPr="00B2116C">
        <w:rPr>
          <w:rFonts w:ascii="宋体" w:eastAsia="宋体" w:hAnsi="宋体" w:hint="eastAsia"/>
          <w:sz w:val="36"/>
          <w:szCs w:val="36"/>
        </w:rPr>
        <w:t>日期：</w:t>
      </w:r>
    </w:p>
    <w:p w14:paraId="43E37639" w14:textId="77777777" w:rsidR="00EB6CDC" w:rsidRPr="00EB6CDC" w:rsidRDefault="00EB6CDC" w:rsidP="00EB6CDC">
      <w:pPr>
        <w:pStyle w:val="af2"/>
        <w:spacing w:line="360" w:lineRule="auto"/>
        <w:ind w:firstLine="562"/>
        <w:jc w:val="center"/>
        <w:rPr>
          <w:rFonts w:ascii="宋体" w:eastAsia="宋体" w:hAnsi="宋体" w:hint="eastAsia"/>
          <w:sz w:val="36"/>
          <w:szCs w:val="36"/>
        </w:rPr>
      </w:pPr>
      <w:r w:rsidRPr="00EB6CDC">
        <w:rPr>
          <w:rFonts w:ascii="宋体" w:eastAsia="宋体" w:hAnsi="宋体"/>
          <w:sz w:val="36"/>
          <w:szCs w:val="36"/>
        </w:rPr>
        <w:br w:type="page"/>
      </w:r>
    </w:p>
    <w:p w14:paraId="083B3C68" w14:textId="77777777" w:rsidR="00EB6CDC" w:rsidRPr="00EB6CDC" w:rsidRDefault="00EB6CDC" w:rsidP="00EB6CDC">
      <w:pPr>
        <w:spacing w:line="360" w:lineRule="auto"/>
        <w:rPr>
          <w:rFonts w:ascii="宋体" w:eastAsia="宋体" w:hAnsi="宋体" w:hint="eastAsia"/>
          <w:b/>
          <w:bCs/>
        </w:rPr>
      </w:pPr>
      <w:r w:rsidRPr="00EB6CDC">
        <w:rPr>
          <w:rFonts w:ascii="宋体" w:eastAsia="宋体" w:hAnsi="宋体" w:hint="eastAsia"/>
          <w:b/>
          <w:bCs/>
        </w:rPr>
        <w:lastRenderedPageBreak/>
        <w:t>附件1-2：</w:t>
      </w:r>
    </w:p>
    <w:p w14:paraId="63891122" w14:textId="77777777" w:rsidR="00EB6CDC" w:rsidRPr="00EB6CDC" w:rsidRDefault="00EB6CDC" w:rsidP="00EB6CDC">
      <w:pPr>
        <w:pStyle w:val="af2"/>
        <w:spacing w:line="360" w:lineRule="auto"/>
        <w:ind w:firstLine="0"/>
        <w:jc w:val="center"/>
        <w:rPr>
          <w:rFonts w:ascii="宋体" w:eastAsia="宋体" w:hAnsi="宋体" w:hint="eastAsia"/>
          <w:szCs w:val="24"/>
        </w:rPr>
      </w:pPr>
      <w:r w:rsidRPr="00EB6CDC">
        <w:rPr>
          <w:rFonts w:ascii="宋体" w:eastAsia="宋体" w:hAnsi="宋体" w:hint="eastAsia"/>
          <w:b/>
          <w:sz w:val="28"/>
          <w:szCs w:val="28"/>
        </w:rPr>
        <w:t>供应商资格声明函</w:t>
      </w:r>
    </w:p>
    <w:p w14:paraId="1C633DC4"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致：常州数据科技有限公司</w:t>
      </w:r>
    </w:p>
    <w:p w14:paraId="264537B6" w14:textId="77777777" w:rsidR="00EB6CDC" w:rsidRPr="00EB6CDC" w:rsidRDefault="00EB6CDC" w:rsidP="00EB6CDC">
      <w:pPr>
        <w:pStyle w:val="af2"/>
        <w:spacing w:line="360" w:lineRule="auto"/>
        <w:rPr>
          <w:rFonts w:ascii="宋体" w:eastAsia="宋体" w:hAnsi="宋体" w:hint="eastAsia"/>
          <w:szCs w:val="21"/>
        </w:rPr>
      </w:pPr>
    </w:p>
    <w:p w14:paraId="4876FABD"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我单位郑重声明如下：</w:t>
      </w:r>
    </w:p>
    <w:p w14:paraId="177DF24A"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一、我单位是按照中华人民共和国法律规定登记注册的，注册地点为            ，全称为                   ，统一社会信用代码为        ，法定代表人（单位负责人）为          ，具有独立承担民事责任的能力（如属于分公司经总公司授权参与项目，由总公司承担民事责任）。</w:t>
      </w:r>
    </w:p>
    <w:p w14:paraId="55C4BB40"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二、我单位未被“国家企业信用信息系统”列入经营异常名录或者严重违法企业名单。</w:t>
      </w:r>
    </w:p>
    <w:p w14:paraId="77507331"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三、我单位具有良好的商业信誉和健全的财务会计制度:资产运营良好，不存在因借贷、担保等可能影响履行招标项目的情况，具有良好的经营业绩，有提供优质服务的能力。</w:t>
      </w:r>
    </w:p>
    <w:p w14:paraId="6460230C"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四、三年内，我单位正常经营，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72D7420"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b/>
        </w:rPr>
      </w:pPr>
      <w:r w:rsidRPr="00EB6CDC">
        <w:rPr>
          <w:rFonts w:ascii="宋体" w:eastAsia="宋体" w:hAnsi="宋体" w:hint="eastAsia"/>
        </w:rPr>
        <w:t>五、三年内，我单位企业法定代表人及实际控制人无犯罪记录、未列入失信被执行未因贪污、贿赂、渎职、侵犯财产、破坏社会主义市场经济秩序等违法行为受到刑人，事处罚或被纪检监察机关、司法机关立案调查，亦未因重大行政违法违规行为受到行政机关处罚。</w:t>
      </w:r>
    </w:p>
    <w:p w14:paraId="05CCD7A1"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六、我单位与采购人股东、董监高以及所有工作人员不存在亲属关系或利害关系无影响招标公正性的法人、其他组织；</w:t>
      </w:r>
    </w:p>
    <w:p w14:paraId="1E78F376"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七、我单位无以下不良信用记录情形：</w:t>
      </w:r>
    </w:p>
    <w:p w14:paraId="2120C3A5"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1、在“信用中国”网站(www.creditchina.gov.cn)列入失信被执行人、重大税收违法失信主体名单、严重失信主体名单。</w:t>
      </w:r>
    </w:p>
    <w:p w14:paraId="00FE5940" w14:textId="77777777" w:rsidR="00EB6CDC" w:rsidRPr="00EB6CDC" w:rsidRDefault="00EB6CDC" w:rsidP="00EB6CDC">
      <w:pPr>
        <w:pStyle w:val="11"/>
        <w:spacing w:after="158" w:line="360" w:lineRule="auto"/>
        <w:ind w:firstLineChars="200" w:firstLine="420"/>
        <w:rPr>
          <w:rFonts w:eastAsia="宋体" w:hAnsi="宋体" w:cs="宋体" w:hint="eastAsia"/>
          <w:sz w:val="21"/>
          <w:szCs w:val="21"/>
        </w:rPr>
      </w:pPr>
      <w:r w:rsidRPr="00EB6CDC">
        <w:rPr>
          <w:rFonts w:eastAsia="宋体" w:hAnsi="宋体" w:cs="宋体" w:hint="eastAsia"/>
          <w:sz w:val="21"/>
          <w:szCs w:val="21"/>
        </w:rPr>
        <w:t>2、违法违纪和违规行为。</w:t>
      </w:r>
    </w:p>
    <w:p w14:paraId="38B2AA97"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我单位保证上述声明的事项都是真实的，如有虚假，我单位愿意承担相应的法律责</w:t>
      </w:r>
      <w:r w:rsidRPr="00EB6CDC">
        <w:rPr>
          <w:rFonts w:ascii="宋体" w:eastAsia="宋体" w:hAnsi="宋体" w:hint="eastAsia"/>
        </w:rPr>
        <w:lastRenderedPageBreak/>
        <w:t>任，并承担因此所造成的一切损失，一切损失包括直接损失及间接损失(包括且不限于律师费、诉讼费、差旅费、保全费、保全保险费等维权费用)</w:t>
      </w:r>
    </w:p>
    <w:p w14:paraId="3947417E"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p>
    <w:p w14:paraId="7DA84D85"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p>
    <w:p w14:paraId="3CB2E3D9"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供应商（加盖公章）：</w:t>
      </w:r>
    </w:p>
    <w:p w14:paraId="35DBD17A"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法定代表人（或单位负责人）签字或盖章：</w:t>
      </w:r>
    </w:p>
    <w:p w14:paraId="4D000066"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日期： 年 月 日</w:t>
      </w:r>
    </w:p>
    <w:p w14:paraId="141C230C"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p>
    <w:p w14:paraId="16793C9C"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p>
    <w:p w14:paraId="4416D775" w14:textId="77777777" w:rsidR="00EB6CDC" w:rsidRPr="00EB6CDC" w:rsidRDefault="00EB6CDC" w:rsidP="00EB6CDC">
      <w:pPr>
        <w:shd w:val="clear" w:color="auto" w:fill="FFFFFF"/>
        <w:spacing w:line="360" w:lineRule="auto"/>
        <w:ind w:firstLineChars="200" w:firstLine="420"/>
        <w:jc w:val="left"/>
        <w:rPr>
          <w:rFonts w:ascii="宋体" w:eastAsia="宋体" w:hAnsi="宋体" w:hint="eastAsia"/>
        </w:rPr>
      </w:pPr>
      <w:r w:rsidRPr="00EB6CDC">
        <w:rPr>
          <w:rFonts w:ascii="宋体" w:eastAsia="宋体" w:hAnsi="宋体" w:hint="eastAsia"/>
        </w:rPr>
        <w:t>说明：供应商承诺不实的，采购人将取消其白名单资格，并有权按照相关法律法规追究其责任，若给公司造成损失的，还应当承担全部损失。</w:t>
      </w:r>
    </w:p>
    <w:p w14:paraId="3B54727B" w14:textId="77777777" w:rsidR="00EB6CDC" w:rsidRPr="00EB6CDC" w:rsidRDefault="00EB6CDC" w:rsidP="00EB6CDC">
      <w:pPr>
        <w:spacing w:after="160" w:line="360" w:lineRule="auto"/>
        <w:jc w:val="left"/>
        <w:rPr>
          <w:rFonts w:ascii="宋体" w:eastAsia="宋体" w:hAnsi="宋体" w:hint="eastAsia"/>
        </w:rPr>
      </w:pPr>
      <w:r w:rsidRPr="00EB6CDC">
        <w:rPr>
          <w:rFonts w:ascii="宋体" w:eastAsia="宋体" w:hAnsi="宋体" w:hint="eastAsia"/>
        </w:rPr>
        <w:br w:type="page"/>
      </w:r>
    </w:p>
    <w:p w14:paraId="31B89D65" w14:textId="77777777" w:rsidR="00EB6CDC" w:rsidRPr="00EB6CDC" w:rsidRDefault="00EB6CDC" w:rsidP="00EB6CDC">
      <w:pPr>
        <w:spacing w:line="360" w:lineRule="auto"/>
        <w:rPr>
          <w:rFonts w:ascii="宋体" w:eastAsia="宋体" w:hAnsi="宋体" w:hint="eastAsia"/>
          <w:b/>
          <w:bCs/>
        </w:rPr>
      </w:pPr>
      <w:r w:rsidRPr="00EB6CDC">
        <w:rPr>
          <w:rFonts w:ascii="宋体" w:eastAsia="宋体" w:hAnsi="宋体" w:hint="eastAsia"/>
          <w:b/>
          <w:bCs/>
        </w:rPr>
        <w:lastRenderedPageBreak/>
        <w:t>附件1-3：</w:t>
      </w:r>
    </w:p>
    <w:p w14:paraId="127AF4D3" w14:textId="77777777" w:rsidR="00EB6CDC" w:rsidRPr="00EB6CDC" w:rsidRDefault="00EB6CDC" w:rsidP="00EB6CDC">
      <w:pPr>
        <w:pStyle w:val="af2"/>
        <w:spacing w:line="360" w:lineRule="auto"/>
        <w:ind w:firstLine="0"/>
        <w:jc w:val="center"/>
        <w:rPr>
          <w:rFonts w:ascii="宋体" w:eastAsia="宋体" w:hAnsi="宋体" w:hint="eastAsia"/>
          <w:b/>
          <w:sz w:val="28"/>
          <w:szCs w:val="28"/>
        </w:rPr>
      </w:pPr>
      <w:r w:rsidRPr="00EB6CDC">
        <w:rPr>
          <w:rFonts w:ascii="宋体" w:eastAsia="宋体" w:hAnsi="宋体" w:hint="eastAsia"/>
          <w:b/>
          <w:sz w:val="28"/>
          <w:szCs w:val="28"/>
        </w:rPr>
        <w:t>法定代表人资格证明书</w:t>
      </w:r>
    </w:p>
    <w:p w14:paraId="120F00EC"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单位名称：</w:t>
      </w:r>
    </w:p>
    <w:p w14:paraId="64A30F09"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地址：</w:t>
      </w:r>
      <w:r w:rsidRPr="00EB6CDC">
        <w:rPr>
          <w:rFonts w:ascii="宋体" w:eastAsia="宋体" w:hAnsi="宋体"/>
          <w:sz w:val="24"/>
        </w:rPr>
        <w:t xml:space="preserve"> </w:t>
      </w:r>
    </w:p>
    <w:p w14:paraId="5E84BA0A"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姓名</w:t>
      </w:r>
      <w:r w:rsidRPr="00EB6CDC">
        <w:rPr>
          <w:rFonts w:ascii="宋体" w:eastAsia="宋体" w:hAnsi="宋体"/>
          <w:sz w:val="24"/>
        </w:rPr>
        <w:t>:</w:t>
      </w:r>
      <w:r w:rsidRPr="00EB6CDC">
        <w:rPr>
          <w:rFonts w:ascii="宋体" w:eastAsia="宋体" w:hAnsi="宋体" w:hint="eastAsia"/>
          <w:sz w:val="24"/>
        </w:rPr>
        <w:t xml:space="preserve">   </w:t>
      </w:r>
      <w:r w:rsidRPr="00EB6CDC">
        <w:rPr>
          <w:rFonts w:ascii="宋体" w:eastAsia="宋体" w:hAnsi="宋体" w:cs="宋体" w:hint="eastAsia"/>
          <w:sz w:val="24"/>
        </w:rPr>
        <w:t xml:space="preserve">         </w:t>
      </w:r>
      <w:r w:rsidRPr="00EB6CDC">
        <w:rPr>
          <w:rFonts w:ascii="宋体" w:eastAsia="宋体" w:hAnsi="宋体" w:hint="eastAsia"/>
          <w:sz w:val="24"/>
        </w:rPr>
        <w:t>性别</w:t>
      </w:r>
      <w:r w:rsidRPr="00EB6CDC">
        <w:rPr>
          <w:rFonts w:ascii="宋体" w:eastAsia="宋体" w:hAnsi="宋体"/>
          <w:sz w:val="24"/>
        </w:rPr>
        <w:t xml:space="preserve">: </w:t>
      </w:r>
      <w:r w:rsidRPr="00EB6CDC">
        <w:rPr>
          <w:rFonts w:ascii="宋体" w:eastAsia="宋体" w:hAnsi="宋体" w:cs="宋体" w:hint="eastAsia"/>
          <w:sz w:val="24"/>
        </w:rPr>
        <w:t> </w:t>
      </w:r>
      <w:r w:rsidRPr="00EB6CDC">
        <w:rPr>
          <w:rFonts w:ascii="宋体" w:eastAsia="宋体" w:hAnsi="宋体" w:hint="eastAsia"/>
          <w:sz w:val="24"/>
        </w:rPr>
        <w:t xml:space="preserve">   </w:t>
      </w:r>
      <w:r w:rsidRPr="00EB6CDC">
        <w:rPr>
          <w:rFonts w:ascii="宋体" w:eastAsia="宋体" w:hAnsi="宋体" w:cs="宋体" w:hint="eastAsia"/>
          <w:sz w:val="24"/>
        </w:rPr>
        <w:t>  </w:t>
      </w:r>
      <w:r w:rsidRPr="00EB6CDC">
        <w:rPr>
          <w:rFonts w:ascii="宋体" w:eastAsia="宋体" w:hAnsi="宋体" w:hint="eastAsia"/>
          <w:sz w:val="24"/>
        </w:rPr>
        <w:t>年龄</w:t>
      </w:r>
      <w:r w:rsidRPr="00EB6CDC">
        <w:rPr>
          <w:rFonts w:ascii="宋体" w:eastAsia="宋体" w:hAnsi="宋体"/>
          <w:sz w:val="24"/>
        </w:rPr>
        <w:t xml:space="preserve">: </w:t>
      </w:r>
      <w:r w:rsidRPr="00EB6CDC">
        <w:rPr>
          <w:rFonts w:ascii="宋体" w:eastAsia="宋体" w:hAnsi="宋体" w:cs="宋体" w:hint="eastAsia"/>
          <w:sz w:val="24"/>
        </w:rPr>
        <w:t> </w:t>
      </w:r>
      <w:r w:rsidRPr="00EB6CDC">
        <w:rPr>
          <w:rFonts w:ascii="宋体" w:eastAsia="宋体" w:hAnsi="宋体" w:hint="eastAsia"/>
          <w:sz w:val="24"/>
        </w:rPr>
        <w:t xml:space="preserve">  </w:t>
      </w:r>
      <w:r w:rsidRPr="00EB6CDC">
        <w:rPr>
          <w:rFonts w:ascii="宋体" w:eastAsia="宋体" w:hAnsi="宋体" w:cs="宋体" w:hint="eastAsia"/>
          <w:sz w:val="24"/>
        </w:rPr>
        <w:t>  </w:t>
      </w:r>
      <w:r w:rsidRPr="00EB6CDC">
        <w:rPr>
          <w:rFonts w:ascii="宋体" w:eastAsia="宋体" w:hAnsi="宋体" w:hint="eastAsia"/>
          <w:sz w:val="24"/>
        </w:rPr>
        <w:t>职务</w:t>
      </w:r>
      <w:r w:rsidRPr="00EB6CDC">
        <w:rPr>
          <w:rFonts w:ascii="宋体" w:eastAsia="宋体" w:hAnsi="宋体"/>
          <w:sz w:val="24"/>
        </w:rPr>
        <w:t>:</w:t>
      </w:r>
      <w:r w:rsidRPr="00EB6CDC">
        <w:rPr>
          <w:rFonts w:ascii="宋体" w:eastAsia="宋体" w:hAnsi="宋体" w:hint="eastAsia"/>
          <w:sz w:val="24"/>
        </w:rPr>
        <w:t>法人</w:t>
      </w:r>
    </w:p>
    <w:p w14:paraId="24E1EF72"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系</w:t>
      </w:r>
      <w:r w:rsidRPr="00EB6CDC">
        <w:rPr>
          <w:rFonts w:ascii="宋体" w:eastAsia="宋体" w:hAnsi="宋体" w:hint="eastAsia"/>
          <w:sz w:val="24"/>
          <w:u w:val="single"/>
        </w:rPr>
        <w:t xml:space="preserve">                 </w:t>
      </w:r>
      <w:r w:rsidRPr="00EB6CDC">
        <w:rPr>
          <w:rFonts w:ascii="宋体" w:eastAsia="宋体" w:hAnsi="宋体" w:hint="eastAsia"/>
          <w:sz w:val="24"/>
        </w:rPr>
        <w:t>的法定代表人。为实施</w:t>
      </w:r>
      <w:r w:rsidRPr="00EB6CDC">
        <w:rPr>
          <w:rFonts w:ascii="宋体" w:eastAsia="宋体" w:hAnsi="宋体" w:hint="eastAsia"/>
          <w:sz w:val="24"/>
          <w:u w:val="single"/>
        </w:rPr>
        <w:t xml:space="preserve">                       </w:t>
      </w:r>
      <w:r w:rsidRPr="00EB6CDC">
        <w:rPr>
          <w:rFonts w:ascii="宋体" w:eastAsia="宋体" w:hAnsi="宋体" w:hint="eastAsia"/>
          <w:sz w:val="24"/>
        </w:rPr>
        <w:t>活动，签署、澄清确认、递交、撤回、修改上述招募的申请文件、进行疑问答复和处理与之有关的一切事务。</w:t>
      </w:r>
    </w:p>
    <w:p w14:paraId="0AABABC7"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特此证明。</w:t>
      </w:r>
    </w:p>
    <w:p w14:paraId="76E9B014" w14:textId="77777777" w:rsidR="00EB6CDC" w:rsidRPr="00EB6CDC" w:rsidRDefault="00EB6CDC" w:rsidP="00EB6CDC">
      <w:pPr>
        <w:spacing w:line="360" w:lineRule="auto"/>
        <w:rPr>
          <w:rFonts w:ascii="宋体" w:eastAsia="宋体" w:hAnsi="宋体" w:hint="eastAsia"/>
          <w:sz w:val="24"/>
        </w:rPr>
      </w:pPr>
    </w:p>
    <w:p w14:paraId="7E14F7B5"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附：法定代表人（单位负责人）有效期内的身份证正反面扫描件。</w:t>
      </w:r>
    </w:p>
    <w:p w14:paraId="056FD21E" w14:textId="77777777" w:rsidR="00EB6CDC" w:rsidRPr="00EB6CDC" w:rsidRDefault="00EB6CDC" w:rsidP="00EB6CDC">
      <w:pPr>
        <w:spacing w:line="360" w:lineRule="auto"/>
        <w:rPr>
          <w:rFonts w:ascii="宋体" w:eastAsia="宋体" w:hAnsi="宋体" w:hint="eastAsia"/>
          <w:sz w:val="24"/>
        </w:rPr>
      </w:pPr>
    </w:p>
    <w:p w14:paraId="2DDC8A03" w14:textId="77777777" w:rsidR="00EB6CDC" w:rsidRPr="00EB6CDC" w:rsidRDefault="00EB6CDC" w:rsidP="00EB6CDC">
      <w:pPr>
        <w:spacing w:line="360" w:lineRule="auto"/>
        <w:rPr>
          <w:rFonts w:ascii="宋体" w:eastAsia="宋体" w:hAnsi="宋体" w:hint="eastAsia"/>
          <w:sz w:val="24"/>
        </w:rPr>
      </w:pPr>
    </w:p>
    <w:p w14:paraId="00A76904" w14:textId="77777777" w:rsidR="00EB6CDC" w:rsidRPr="00EB6CDC" w:rsidRDefault="00EB6CDC" w:rsidP="00EB6CDC">
      <w:pPr>
        <w:spacing w:line="360" w:lineRule="auto"/>
        <w:rPr>
          <w:rFonts w:ascii="宋体" w:eastAsia="宋体" w:hAnsi="宋体" w:hint="eastAsia"/>
          <w:sz w:val="24"/>
        </w:rPr>
      </w:pPr>
    </w:p>
    <w:p w14:paraId="31745C5A" w14:textId="77777777" w:rsidR="00EB6CDC" w:rsidRPr="00EB6CDC" w:rsidRDefault="00EB6CDC" w:rsidP="00EB6CDC">
      <w:pPr>
        <w:spacing w:line="360" w:lineRule="auto"/>
        <w:rPr>
          <w:rFonts w:ascii="宋体" w:eastAsia="宋体" w:hAnsi="宋体" w:hint="eastAsia"/>
          <w:sz w:val="24"/>
        </w:rPr>
      </w:pPr>
    </w:p>
    <w:p w14:paraId="5807AE61"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供应商（加盖公章）：</w:t>
      </w:r>
    </w:p>
    <w:p w14:paraId="39B9A1BB"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法定代表人（或单位负责人）签字或盖章：</w:t>
      </w:r>
    </w:p>
    <w:p w14:paraId="217E670A"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日期： 年 月 日</w:t>
      </w:r>
    </w:p>
    <w:p w14:paraId="0943B7E3" w14:textId="77777777" w:rsidR="00EB6CDC" w:rsidRPr="00EB6CDC" w:rsidRDefault="00EB6CDC" w:rsidP="00EB6CDC">
      <w:pPr>
        <w:spacing w:line="360" w:lineRule="auto"/>
        <w:rPr>
          <w:rFonts w:ascii="宋体" w:eastAsia="宋体" w:hAnsi="宋体" w:hint="eastAsia"/>
          <w:sz w:val="24"/>
        </w:rPr>
      </w:pPr>
    </w:p>
    <w:p w14:paraId="05F23D5C"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说明：</w:t>
      </w:r>
    </w:p>
    <w:p w14:paraId="3928A73F" w14:textId="77777777" w:rsidR="00EB6CDC" w:rsidRPr="00EB6CDC" w:rsidRDefault="00EB6CDC" w:rsidP="00EB6CDC">
      <w:pPr>
        <w:spacing w:line="360" w:lineRule="auto"/>
        <w:rPr>
          <w:rFonts w:ascii="宋体" w:eastAsia="宋体" w:hAnsi="宋体" w:hint="eastAsia"/>
          <w:sz w:val="24"/>
        </w:rPr>
      </w:pPr>
      <w:r w:rsidRPr="00EB6CDC">
        <w:rPr>
          <w:rFonts w:ascii="宋体" w:eastAsia="宋体" w:hAnsi="宋体" w:hint="eastAsia"/>
          <w:sz w:val="24"/>
        </w:rPr>
        <w:t>1.若供应商为事业单位或其他组织或分支机构，则法定代表人(单位负责人)处的签署人可为单位负责人。</w:t>
      </w:r>
    </w:p>
    <w:p w14:paraId="67A4F7E6" w14:textId="77777777" w:rsidR="00EB6CDC" w:rsidRPr="00EB6CDC" w:rsidRDefault="00EB6CDC" w:rsidP="00EB6CDC">
      <w:pPr>
        <w:spacing w:after="160" w:line="360" w:lineRule="auto"/>
        <w:jc w:val="left"/>
        <w:rPr>
          <w:rFonts w:ascii="宋体" w:eastAsia="宋体" w:hAnsi="宋体" w:hint="eastAsia"/>
          <w:sz w:val="24"/>
        </w:rPr>
      </w:pPr>
      <w:r w:rsidRPr="00EB6CDC">
        <w:rPr>
          <w:rFonts w:ascii="宋体" w:eastAsia="宋体" w:hAnsi="宋体" w:hint="eastAsia"/>
          <w:sz w:val="24"/>
        </w:rPr>
        <w:br w:type="page"/>
      </w:r>
    </w:p>
    <w:p w14:paraId="3EC70E7E" w14:textId="77777777" w:rsidR="00EB6CDC" w:rsidRPr="00EB6CDC" w:rsidRDefault="00EB6CDC" w:rsidP="00EB6CDC">
      <w:pPr>
        <w:spacing w:line="360" w:lineRule="auto"/>
        <w:rPr>
          <w:rFonts w:ascii="宋体" w:eastAsia="宋体" w:hAnsi="宋体" w:hint="eastAsia"/>
          <w:b/>
          <w:bCs/>
        </w:rPr>
      </w:pPr>
      <w:r w:rsidRPr="00EB6CDC">
        <w:rPr>
          <w:rFonts w:ascii="宋体" w:eastAsia="宋体" w:hAnsi="宋体" w:hint="eastAsia"/>
          <w:b/>
          <w:bCs/>
        </w:rPr>
        <w:lastRenderedPageBreak/>
        <w:t>附件1-4：营业执照</w:t>
      </w:r>
    </w:p>
    <w:p w14:paraId="7583CCBD" w14:textId="77777777" w:rsidR="00EB6CDC" w:rsidRPr="00EB6CDC" w:rsidRDefault="00EB6CDC" w:rsidP="00EB6CDC">
      <w:pPr>
        <w:spacing w:after="160" w:line="360" w:lineRule="auto"/>
        <w:jc w:val="left"/>
        <w:rPr>
          <w:rFonts w:ascii="宋体" w:eastAsia="宋体" w:hAnsi="宋体" w:hint="eastAsia"/>
        </w:rPr>
      </w:pPr>
    </w:p>
    <w:p w14:paraId="5C526E1D" w14:textId="77777777" w:rsidR="00EB6CDC" w:rsidRPr="00EB6CDC" w:rsidRDefault="00EB6CDC" w:rsidP="00EB6CDC">
      <w:pPr>
        <w:spacing w:line="360" w:lineRule="auto"/>
        <w:jc w:val="left"/>
        <w:rPr>
          <w:rFonts w:ascii="宋体" w:eastAsia="宋体" w:hAnsi="宋体" w:hint="eastAsia"/>
        </w:rPr>
      </w:pPr>
      <w:r w:rsidRPr="00EB6CDC">
        <w:rPr>
          <w:rFonts w:ascii="宋体" w:eastAsia="宋体" w:hAnsi="宋体" w:hint="eastAsia"/>
        </w:rPr>
        <w:br w:type="page"/>
      </w:r>
      <w:r w:rsidRPr="00EB6CDC">
        <w:rPr>
          <w:rFonts w:ascii="宋体" w:eastAsia="宋体" w:hAnsi="宋体" w:hint="eastAsia"/>
          <w:b/>
          <w:bCs/>
        </w:rPr>
        <w:lastRenderedPageBreak/>
        <w:t>附件1-5：具有良好的商业信誉和健全的财务会计制度</w:t>
      </w:r>
    </w:p>
    <w:p w14:paraId="61572753" w14:textId="77777777" w:rsidR="00EB6CDC" w:rsidRPr="00EB6CDC" w:rsidRDefault="00EB6CDC" w:rsidP="00EB6CDC">
      <w:pPr>
        <w:spacing w:line="360" w:lineRule="auto"/>
        <w:rPr>
          <w:rFonts w:ascii="宋体" w:eastAsia="宋体" w:hAnsi="宋体" w:hint="eastAsia"/>
        </w:rPr>
      </w:pPr>
      <w:r w:rsidRPr="00EB6CDC">
        <w:rPr>
          <w:rFonts w:ascii="宋体" w:eastAsia="宋体" w:hAnsi="宋体" w:hint="eastAsia"/>
        </w:rPr>
        <w:t>供应商提供近三年财务审计报告或财务报表(包含资产负债表、利润表和现金流量表)复印件加盖公章。</w:t>
      </w:r>
    </w:p>
    <w:p w14:paraId="678C7E5B" w14:textId="77777777" w:rsidR="00EB6CDC" w:rsidRPr="00EB6CDC" w:rsidRDefault="00EB6CDC" w:rsidP="00EB6CDC">
      <w:pPr>
        <w:spacing w:after="160" w:line="360" w:lineRule="auto"/>
        <w:jc w:val="left"/>
        <w:rPr>
          <w:rFonts w:ascii="宋体" w:eastAsia="宋体" w:hAnsi="宋体" w:hint="eastAsia"/>
        </w:rPr>
      </w:pPr>
      <w:r w:rsidRPr="00EB6CDC">
        <w:rPr>
          <w:rFonts w:ascii="宋体" w:eastAsia="宋体" w:hAnsi="宋体" w:hint="eastAsia"/>
        </w:rPr>
        <w:br w:type="page"/>
      </w:r>
    </w:p>
    <w:p w14:paraId="13D855C8" w14:textId="77777777" w:rsidR="00EB6CDC" w:rsidRPr="00EB6CDC" w:rsidRDefault="00EB6CDC" w:rsidP="00EB6CDC">
      <w:pPr>
        <w:spacing w:line="360" w:lineRule="auto"/>
        <w:rPr>
          <w:rFonts w:ascii="宋体" w:eastAsia="宋体" w:hAnsi="宋体" w:hint="eastAsia"/>
          <w:b/>
          <w:bCs/>
        </w:rPr>
      </w:pPr>
      <w:r w:rsidRPr="00EB6CDC">
        <w:rPr>
          <w:rFonts w:ascii="宋体" w:eastAsia="宋体" w:hAnsi="宋体" w:hint="eastAsia"/>
          <w:b/>
          <w:bCs/>
        </w:rPr>
        <w:lastRenderedPageBreak/>
        <w:t>附件1-6：</w:t>
      </w:r>
    </w:p>
    <w:p w14:paraId="6D5FA2A2" w14:textId="77777777" w:rsidR="00EB6CDC" w:rsidRPr="00EB6CDC" w:rsidRDefault="00EB6CDC" w:rsidP="00EB6CDC">
      <w:pPr>
        <w:pStyle w:val="af2"/>
        <w:spacing w:line="360" w:lineRule="auto"/>
        <w:ind w:firstLine="0"/>
        <w:jc w:val="center"/>
        <w:rPr>
          <w:rFonts w:ascii="宋体" w:eastAsia="宋体" w:hAnsi="宋体" w:hint="eastAsia"/>
          <w:b/>
          <w:sz w:val="28"/>
          <w:szCs w:val="28"/>
        </w:rPr>
      </w:pPr>
      <w:r w:rsidRPr="00EB6CDC">
        <w:rPr>
          <w:rFonts w:ascii="宋体" w:eastAsia="宋体" w:hAnsi="宋体" w:hint="eastAsia"/>
          <w:b/>
          <w:sz w:val="28"/>
          <w:szCs w:val="28"/>
        </w:rPr>
        <w:t>投标供应商诚信承诺书</w:t>
      </w:r>
    </w:p>
    <w:p w14:paraId="08EF1DE9"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为维护公开、公平、公正的采购市场秩序，树立诚实守信的供应商形象，本单位在参与投标、采购过程中,慎重承诺如下：</w:t>
      </w:r>
    </w:p>
    <w:p w14:paraId="585B2D43"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一、严格遵守国家法律、法规和规章，全面履行应尽的责任和义务，全面做到履约守信。</w:t>
      </w:r>
    </w:p>
    <w:p w14:paraId="3CE45754"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二、本单位在投标、采购活动中提交的所有资料均合法、真实、有效，无任何伪造、修改、虚假成分，并对所提供资料的真实性负责。</w:t>
      </w:r>
    </w:p>
    <w:p w14:paraId="1EF71240"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三、本单位承诺本单位股东、董监高以及工作人员均与常州数据科技有限公司（以下简称“数科公司”）所有工作人员无亲属关系或利害关系。</w:t>
      </w:r>
    </w:p>
    <w:p w14:paraId="0783E7D6"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四、本单位承诺不向数科公司工作人员提供礼品、宴请以及旅游、健身、娱乐等活动安排；不给予或以借用等名义向数科公司工作人员提供财物或其他财产性权利。</w:t>
      </w:r>
    </w:p>
    <w:p w14:paraId="6A61B443"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五、本单位承诺不做出其他影响采购活动依法、公正开展及损害数科公司经济利益、形象和声誉的行为。</w:t>
      </w:r>
    </w:p>
    <w:p w14:paraId="414D5F08"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六、如违反以上承诺，我单位自愿接受数科公司对我公司进行严肃处理（包括但不限于取消入围供应商资格、中标资格以及终止合同等），并赔偿数科公司的全部损失。任何第三方因我单位违反以上承诺而向数科公司索赔或主张权利的，所有责任及后果均由我单位独自承担。</w:t>
      </w:r>
    </w:p>
    <w:p w14:paraId="504396F0"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七、如数科公司工作人员存在不廉洁、不诚信行为，我单位有义务及时向数科公司监督检查部门举报或投诉。</w:t>
      </w:r>
    </w:p>
    <w:p w14:paraId="4C0257A5"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投诉或举报方式：</w:t>
      </w:r>
    </w:p>
    <w:p w14:paraId="10E92258"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地址：常州市钟楼区关河西路180号恒远大厦4楼  邮编：213000</w:t>
      </w:r>
    </w:p>
    <w:p w14:paraId="5AD755CB"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收件人：常州数据科技有限公司 纪检监督室</w:t>
      </w:r>
    </w:p>
    <w:p w14:paraId="1203460F"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举报邮箱：13584367871@163.com</w:t>
      </w:r>
    </w:p>
    <w:p w14:paraId="22A363D9"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举报电话：0519-83600231</w:t>
      </w:r>
    </w:p>
    <w:p w14:paraId="713A50B9"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本信用承诺书为我单位应答此次采购项目正式文件的附件，经我单位法定代表人或其授权委托人签署并加盖我单位公章后生效。</w:t>
      </w:r>
    </w:p>
    <w:p w14:paraId="6537C1B1"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承诺单位：                （盖章）</w:t>
      </w:r>
    </w:p>
    <w:p w14:paraId="270E8024"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法定代表人：              （签字或盖章）</w:t>
      </w:r>
    </w:p>
    <w:p w14:paraId="72569A93" w14:textId="77777777" w:rsidR="00EB6CDC" w:rsidRPr="00EB6CDC" w:rsidRDefault="00EB6CDC" w:rsidP="00EB6CDC">
      <w:pPr>
        <w:spacing w:line="360" w:lineRule="auto"/>
        <w:ind w:firstLineChars="200" w:firstLine="420"/>
        <w:rPr>
          <w:rFonts w:ascii="宋体" w:eastAsia="宋体" w:hAnsi="宋体" w:hint="eastAsia"/>
        </w:rPr>
      </w:pPr>
      <w:r w:rsidRPr="00EB6CDC">
        <w:rPr>
          <w:rFonts w:ascii="宋体" w:eastAsia="宋体" w:hAnsi="宋体" w:hint="eastAsia"/>
        </w:rPr>
        <w:t xml:space="preserve">日期：      </w:t>
      </w:r>
    </w:p>
    <w:p w14:paraId="39684F68" w14:textId="77DDC554" w:rsidR="00C77DAE" w:rsidRPr="00EB6CDC" w:rsidRDefault="00EB6CDC" w:rsidP="00EB6CDC">
      <w:pPr>
        <w:spacing w:after="160" w:line="360" w:lineRule="auto"/>
        <w:jc w:val="left"/>
        <w:rPr>
          <w:rFonts w:ascii="宋体" w:eastAsia="宋体" w:hAnsi="宋体" w:hint="eastAsia"/>
        </w:rPr>
      </w:pPr>
      <w:r w:rsidRPr="00EB6CDC">
        <w:rPr>
          <w:rFonts w:ascii="宋体" w:eastAsia="宋体" w:hAnsi="宋体" w:hint="eastAsia"/>
        </w:rPr>
        <w:lastRenderedPageBreak/>
        <w:t>附件1-7：其他材料</w:t>
      </w:r>
    </w:p>
    <w:sectPr w:rsidR="00C77DAE" w:rsidRPr="00EB6C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28D4" w14:textId="77777777" w:rsidR="000B5FAE" w:rsidRDefault="000B5FAE" w:rsidP="00EB6CDC">
      <w:pPr>
        <w:rPr>
          <w:rFonts w:hint="eastAsia"/>
        </w:rPr>
      </w:pPr>
      <w:r>
        <w:separator/>
      </w:r>
    </w:p>
  </w:endnote>
  <w:endnote w:type="continuationSeparator" w:id="0">
    <w:p w14:paraId="7A2E7FE6" w14:textId="77777777" w:rsidR="000B5FAE" w:rsidRDefault="000B5FAE" w:rsidP="00EB6C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宋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5DBA" w14:textId="77777777" w:rsidR="000B5FAE" w:rsidRDefault="000B5FAE" w:rsidP="00EB6CDC">
      <w:pPr>
        <w:rPr>
          <w:rFonts w:hint="eastAsia"/>
        </w:rPr>
      </w:pPr>
      <w:r>
        <w:separator/>
      </w:r>
    </w:p>
  </w:footnote>
  <w:footnote w:type="continuationSeparator" w:id="0">
    <w:p w14:paraId="2D836359" w14:textId="77777777" w:rsidR="000B5FAE" w:rsidRDefault="000B5FAE" w:rsidP="00EB6C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F4"/>
    <w:rsid w:val="000B5FAE"/>
    <w:rsid w:val="000C2F00"/>
    <w:rsid w:val="004D3B8D"/>
    <w:rsid w:val="00A030B8"/>
    <w:rsid w:val="00B2116C"/>
    <w:rsid w:val="00BA32F4"/>
    <w:rsid w:val="00C77DAE"/>
    <w:rsid w:val="00CF3A40"/>
    <w:rsid w:val="00EB6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EB9DB"/>
  <w15:chartTrackingRefBased/>
  <w15:docId w15:val="{33FB95FE-9246-4862-94DB-2B7204E1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DC"/>
    <w:pPr>
      <w:widowControl w:val="0"/>
      <w:spacing w:after="0" w:line="240" w:lineRule="auto"/>
      <w:jc w:val="both"/>
    </w:pPr>
    <w:rPr>
      <w:sz w:val="21"/>
      <w14:ligatures w14:val="none"/>
    </w:rPr>
  </w:style>
  <w:style w:type="paragraph" w:styleId="1">
    <w:name w:val="heading 1"/>
    <w:basedOn w:val="a"/>
    <w:next w:val="a"/>
    <w:link w:val="10"/>
    <w:uiPriority w:val="9"/>
    <w:qFormat/>
    <w:rsid w:val="00BA32F4"/>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32F4"/>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32F4"/>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32F4"/>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32F4"/>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32F4"/>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32F4"/>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2F4"/>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BA32F4"/>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2F4"/>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BA32F4"/>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BA32F4"/>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BA32F4"/>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BA32F4"/>
    <w:rPr>
      <w:rFonts w:cstheme="majorBidi"/>
      <w:color w:val="0F4761" w:themeColor="accent1" w:themeShade="BF"/>
      <w:sz w:val="24"/>
      <w14:ligatures w14:val="none"/>
    </w:rPr>
  </w:style>
  <w:style w:type="character" w:customStyle="1" w:styleId="60">
    <w:name w:val="标题 6 字符"/>
    <w:basedOn w:val="a0"/>
    <w:link w:val="6"/>
    <w:uiPriority w:val="9"/>
    <w:semiHidden/>
    <w:rsid w:val="00BA32F4"/>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BA32F4"/>
    <w:rPr>
      <w:rFonts w:cstheme="majorBidi"/>
      <w:b/>
      <w:bCs/>
      <w:color w:val="595959" w:themeColor="text1" w:themeTint="A6"/>
      <w:sz w:val="21"/>
      <w14:ligatures w14:val="none"/>
    </w:rPr>
  </w:style>
  <w:style w:type="character" w:customStyle="1" w:styleId="80">
    <w:name w:val="标题 8 字符"/>
    <w:basedOn w:val="a0"/>
    <w:link w:val="8"/>
    <w:uiPriority w:val="9"/>
    <w:semiHidden/>
    <w:rsid w:val="00BA32F4"/>
    <w:rPr>
      <w:rFonts w:cstheme="majorBidi"/>
      <w:color w:val="595959" w:themeColor="text1" w:themeTint="A6"/>
      <w:sz w:val="21"/>
      <w14:ligatures w14:val="none"/>
    </w:rPr>
  </w:style>
  <w:style w:type="character" w:customStyle="1" w:styleId="90">
    <w:name w:val="标题 9 字符"/>
    <w:basedOn w:val="a0"/>
    <w:link w:val="9"/>
    <w:uiPriority w:val="9"/>
    <w:semiHidden/>
    <w:rsid w:val="00BA32F4"/>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BA32F4"/>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2F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A32F4"/>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2F4"/>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A32F4"/>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BA32F4"/>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BA32F4"/>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BA32F4"/>
    <w:rPr>
      <w:i/>
      <w:iCs/>
      <w:color w:val="0F4761" w:themeColor="accent1" w:themeShade="BF"/>
    </w:rPr>
  </w:style>
  <w:style w:type="paragraph" w:styleId="ab">
    <w:name w:val="Intense Quote"/>
    <w:basedOn w:val="a"/>
    <w:next w:val="a"/>
    <w:link w:val="ac"/>
    <w:uiPriority w:val="30"/>
    <w:qFormat/>
    <w:rsid w:val="00BA32F4"/>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BA32F4"/>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BA32F4"/>
    <w:rPr>
      <w:b/>
      <w:bCs/>
      <w:smallCaps/>
      <w:color w:val="0F4761" w:themeColor="accent1" w:themeShade="BF"/>
      <w:spacing w:val="5"/>
    </w:rPr>
  </w:style>
  <w:style w:type="paragraph" w:styleId="ae">
    <w:name w:val="header"/>
    <w:basedOn w:val="a"/>
    <w:link w:val="af"/>
    <w:uiPriority w:val="99"/>
    <w:unhideWhenUsed/>
    <w:rsid w:val="00EB6CDC"/>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EB6CDC"/>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B6CDC"/>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EB6CDC"/>
    <w:rPr>
      <w:rFonts w:ascii="Times New Roman" w:eastAsia="宋体" w:hAnsi="Times New Roman" w:cs="Times New Roman"/>
      <w:sz w:val="18"/>
      <w:szCs w:val="18"/>
      <w14:ligatures w14:val="none"/>
    </w:rPr>
  </w:style>
  <w:style w:type="paragraph" w:styleId="af2">
    <w:name w:val="Normal Indent"/>
    <w:basedOn w:val="a"/>
    <w:link w:val="af3"/>
    <w:qFormat/>
    <w:rsid w:val="00EB6CDC"/>
    <w:pPr>
      <w:ind w:firstLine="420"/>
    </w:pPr>
    <w:rPr>
      <w:szCs w:val="20"/>
    </w:rPr>
  </w:style>
  <w:style w:type="table" w:styleId="af4">
    <w:name w:val="Table Grid"/>
    <w:basedOn w:val="a1"/>
    <w:uiPriority w:val="39"/>
    <w:qFormat/>
    <w:rsid w:val="00EB6CD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正文缩进 字符"/>
    <w:link w:val="af2"/>
    <w:qFormat/>
    <w:rsid w:val="00EB6CDC"/>
    <w:rPr>
      <w:sz w:val="21"/>
      <w:szCs w:val="20"/>
      <w14:ligatures w14:val="none"/>
    </w:rPr>
  </w:style>
  <w:style w:type="paragraph" w:customStyle="1" w:styleId="11">
    <w:name w:val="纯文本1"/>
    <w:basedOn w:val="a"/>
    <w:link w:val="PlainTextChar1"/>
    <w:qFormat/>
    <w:rsid w:val="00EB6CDC"/>
    <w:pPr>
      <w:adjustRightInd w:val="0"/>
    </w:pPr>
    <w:rPr>
      <w:rFonts w:ascii="宋体" w:eastAsia="楷体_GB2312" w:hAnsi="Courier New"/>
      <w:sz w:val="26"/>
      <w:szCs w:val="20"/>
    </w:rPr>
  </w:style>
  <w:style w:type="character" w:customStyle="1" w:styleId="PlainTextChar1">
    <w:name w:val="Plain Text Char1"/>
    <w:basedOn w:val="a0"/>
    <w:link w:val="11"/>
    <w:qFormat/>
    <w:rsid w:val="00EB6CDC"/>
    <w:rPr>
      <w:rFonts w:ascii="宋体" w:eastAsia="楷体_GB2312" w:hAnsi="Courier New"/>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1684</Words>
  <Characters>1753</Characters>
  <Application>Microsoft Office Word</Application>
  <DocSecurity>0</DocSecurity>
  <Lines>109</Lines>
  <Paragraphs>132</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4</cp:revision>
  <dcterms:created xsi:type="dcterms:W3CDTF">2025-10-20T08:47:00Z</dcterms:created>
  <dcterms:modified xsi:type="dcterms:W3CDTF">2025-10-20T08:55:00Z</dcterms:modified>
</cp:coreProperties>
</file>